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FA3" w:rsidRDefault="00022FA3" w:rsidP="00022FA3">
      <w:pPr>
        <w:jc w:val="center"/>
        <w:rPr>
          <w:sz w:val="20"/>
          <w:szCs w:val="20"/>
        </w:rPr>
      </w:pPr>
      <w:r>
        <w:rPr>
          <w:b/>
          <w:sz w:val="32"/>
          <w:szCs w:val="32"/>
        </w:rPr>
        <w:t>Výzva k pod</w:t>
      </w:r>
      <w:bookmarkStart w:id="0" w:name="_GoBack"/>
      <w:bookmarkEnd w:id="0"/>
      <w:r>
        <w:rPr>
          <w:b/>
          <w:sz w:val="32"/>
          <w:szCs w:val="32"/>
        </w:rPr>
        <w:t>ání nabídek</w:t>
      </w:r>
    </w:p>
    <w:p w:rsidR="00022FA3" w:rsidRDefault="00022FA3" w:rsidP="00022FA3">
      <w:pPr>
        <w:jc w:val="center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3227"/>
        <w:gridCol w:w="5995"/>
      </w:tblGrid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r>
              <w:rPr>
                <w:b/>
              </w:rPr>
              <w:t xml:space="preserve">Číslo zakázky 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022FA3">
            <w:pPr>
              <w:jc w:val="both"/>
            </w:pPr>
            <w:r>
              <w:t>1/2016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pPr>
              <w:rPr>
                <w:i/>
              </w:rPr>
            </w:pPr>
            <w:r>
              <w:rPr>
                <w:b/>
              </w:rPr>
              <w:t>Název zakázky: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FA3" w:rsidRDefault="00022FA3">
            <w:pPr>
              <w:snapToGrid w:val="0"/>
              <w:jc w:val="both"/>
              <w:rPr>
                <w:i/>
              </w:rPr>
            </w:pPr>
          </w:p>
          <w:p w:rsidR="00022FA3" w:rsidRDefault="00680C5A">
            <w:pPr>
              <w:snapToGrid w:val="0"/>
              <w:jc w:val="both"/>
            </w:pPr>
            <w:r>
              <w:rPr>
                <w:i/>
              </w:rPr>
              <w:t>Oprava parkoviště a místní komunikace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pPr>
              <w:rPr>
                <w:i/>
              </w:rPr>
            </w:pPr>
            <w:r>
              <w:rPr>
                <w:b/>
              </w:rPr>
              <w:t>Předmět zakázky (</w:t>
            </w:r>
            <w:r>
              <w:t xml:space="preserve">služba/dodávka/stavební práce) </w:t>
            </w:r>
            <w:r>
              <w:rPr>
                <w:b/>
              </w:rPr>
              <w:t>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FA3" w:rsidRDefault="00022FA3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Stavební práce</w:t>
            </w:r>
          </w:p>
          <w:p w:rsidR="00022FA3" w:rsidRDefault="00022FA3">
            <w:pPr>
              <w:snapToGrid w:val="0"/>
              <w:jc w:val="both"/>
            </w:pP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pPr>
              <w:rPr>
                <w:i/>
              </w:rPr>
            </w:pPr>
            <w:r>
              <w:rPr>
                <w:b/>
              </w:rPr>
              <w:t>Datum vyhlášení zakázky: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7D52D0" w:rsidP="007D52D0">
            <w:pPr>
              <w:snapToGrid w:val="0"/>
              <w:jc w:val="both"/>
            </w:pPr>
            <w:r>
              <w:rPr>
                <w:i/>
              </w:rPr>
              <w:t>28.4</w:t>
            </w:r>
            <w:r w:rsidR="00680C5A">
              <w:rPr>
                <w:i/>
              </w:rPr>
              <w:t>.2016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pPr>
              <w:rPr>
                <w:i/>
              </w:rPr>
            </w:pPr>
            <w:r>
              <w:rPr>
                <w:b/>
              </w:rPr>
              <w:t>Název zadavatele: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680C5A">
            <w:pPr>
              <w:snapToGrid w:val="0"/>
              <w:jc w:val="both"/>
            </w:pPr>
            <w:r>
              <w:rPr>
                <w:i/>
              </w:rPr>
              <w:t>Obec Mezilesí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r>
              <w:rPr>
                <w:b/>
              </w:rPr>
              <w:t>Sídlo zadavatele: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680C5A">
            <w:pPr>
              <w:snapToGrid w:val="0"/>
              <w:jc w:val="both"/>
            </w:pPr>
            <w:r>
              <w:t>Mezilesí 95, 549 23 Mezilesí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pPr>
              <w:rPr>
                <w:i/>
              </w:rPr>
            </w:pPr>
            <w:r>
              <w:rPr>
                <w:b/>
              </w:rPr>
              <w:t>Osoba oprávněná jednat jménem zadavatele</w:t>
            </w:r>
            <w:r>
              <w:t>, vč. kontaktních údajů (telefon a emailová adresa)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680C5A">
            <w:pPr>
              <w:jc w:val="both"/>
              <w:rPr>
                <w:i/>
              </w:rPr>
            </w:pPr>
            <w:r>
              <w:rPr>
                <w:i/>
              </w:rPr>
              <w:t>Michal Novák</w:t>
            </w:r>
          </w:p>
          <w:p w:rsidR="00022FA3" w:rsidRDefault="00680C5A">
            <w:pPr>
              <w:jc w:val="both"/>
              <w:rPr>
                <w:i/>
              </w:rPr>
            </w:pPr>
            <w:r>
              <w:rPr>
                <w:i/>
              </w:rPr>
              <w:t>Starosta obce</w:t>
            </w:r>
          </w:p>
          <w:p w:rsidR="00680C5A" w:rsidRDefault="00680C5A" w:rsidP="00680C5A">
            <w:pPr>
              <w:jc w:val="both"/>
              <w:rPr>
                <w:i/>
              </w:rPr>
            </w:pPr>
            <w:r>
              <w:rPr>
                <w:i/>
              </w:rPr>
              <w:t xml:space="preserve">Tel.: 777 112 321 </w:t>
            </w:r>
          </w:p>
          <w:p w:rsidR="00022FA3" w:rsidRDefault="00680C5A" w:rsidP="00680C5A">
            <w:pPr>
              <w:jc w:val="both"/>
            </w:pPr>
            <w:r>
              <w:rPr>
                <w:i/>
              </w:rPr>
              <w:t>starosta@mezilesi.cz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r>
              <w:rPr>
                <w:b/>
              </w:rPr>
              <w:t>IČ zadavatele: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680C5A">
            <w:pPr>
              <w:snapToGrid w:val="0"/>
              <w:jc w:val="both"/>
            </w:pPr>
            <w:r>
              <w:t>00272833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r>
              <w:rPr>
                <w:b/>
              </w:rPr>
              <w:t>DIČ zadavatele: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022FA3">
            <w:pPr>
              <w:snapToGrid w:val="0"/>
              <w:jc w:val="both"/>
            </w:pPr>
            <w:r>
              <w:t>neplátce DPH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pPr>
              <w:rPr>
                <w:i/>
              </w:rPr>
            </w:pPr>
            <w:r>
              <w:rPr>
                <w:b/>
              </w:rPr>
              <w:t>Kontaktní osoba zadavatele</w:t>
            </w:r>
            <w:r>
              <w:t>, vč. kontaktních údajů (telefon a emailová adresa):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C5A" w:rsidRDefault="00680C5A" w:rsidP="00680C5A">
            <w:pPr>
              <w:jc w:val="both"/>
              <w:rPr>
                <w:i/>
              </w:rPr>
            </w:pPr>
            <w:r>
              <w:rPr>
                <w:i/>
              </w:rPr>
              <w:t>Michal Novák</w:t>
            </w:r>
          </w:p>
          <w:p w:rsidR="00680C5A" w:rsidRDefault="00680C5A" w:rsidP="00680C5A">
            <w:pPr>
              <w:jc w:val="both"/>
              <w:rPr>
                <w:i/>
              </w:rPr>
            </w:pPr>
            <w:r>
              <w:rPr>
                <w:i/>
              </w:rPr>
              <w:t>Starosta obce</w:t>
            </w:r>
          </w:p>
          <w:p w:rsidR="00680C5A" w:rsidRDefault="00680C5A" w:rsidP="00680C5A">
            <w:pPr>
              <w:jc w:val="both"/>
              <w:rPr>
                <w:i/>
              </w:rPr>
            </w:pPr>
            <w:r>
              <w:rPr>
                <w:i/>
              </w:rPr>
              <w:t xml:space="preserve">Tel.: 777 112 321 </w:t>
            </w:r>
          </w:p>
          <w:p w:rsidR="00022FA3" w:rsidRDefault="00680C5A" w:rsidP="00680C5A">
            <w:pPr>
              <w:tabs>
                <w:tab w:val="left" w:pos="1020"/>
              </w:tabs>
              <w:snapToGrid w:val="0"/>
            </w:pPr>
            <w:r>
              <w:rPr>
                <w:i/>
              </w:rPr>
              <w:t>starosta@mezilesi.cz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r>
              <w:rPr>
                <w:b/>
              </w:rPr>
              <w:t>Lhůta pro podávání nabídek</w:t>
            </w:r>
            <w:r>
              <w:t xml:space="preserve"> (data zahájení a ukončení příjmu, vč. času)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FA3" w:rsidRDefault="00022FA3">
            <w:pPr>
              <w:snapToGrid w:val="0"/>
              <w:jc w:val="both"/>
            </w:pPr>
            <w:r>
              <w:t xml:space="preserve">Zahájení:  </w:t>
            </w:r>
            <w:r w:rsidR="007D52D0">
              <w:t>29.4</w:t>
            </w:r>
            <w:r w:rsidR="00680C5A">
              <w:t>.2016</w:t>
            </w:r>
            <w:r>
              <w:t xml:space="preserve">   </w:t>
            </w:r>
          </w:p>
          <w:p w:rsidR="00022FA3" w:rsidRDefault="00022FA3">
            <w:pPr>
              <w:jc w:val="both"/>
            </w:pPr>
          </w:p>
          <w:p w:rsidR="00022FA3" w:rsidRDefault="00022FA3">
            <w:pPr>
              <w:jc w:val="both"/>
              <w:rPr>
                <w:iCs/>
              </w:rPr>
            </w:pPr>
            <w:r>
              <w:t xml:space="preserve">Ukončení: </w:t>
            </w:r>
            <w:r>
              <w:rPr>
                <w:iCs/>
              </w:rPr>
              <w:t xml:space="preserve"> </w:t>
            </w:r>
            <w:r w:rsidR="007D52D0">
              <w:rPr>
                <w:iCs/>
              </w:rPr>
              <w:t>13</w:t>
            </w:r>
            <w:r w:rsidR="00680C5A">
              <w:rPr>
                <w:iCs/>
              </w:rPr>
              <w:t>.5.2016</w:t>
            </w:r>
            <w:r>
              <w:rPr>
                <w:iCs/>
              </w:rPr>
              <w:t xml:space="preserve"> v 10:00 hodin</w:t>
            </w:r>
          </w:p>
          <w:p w:rsidR="00022FA3" w:rsidRDefault="00022FA3">
            <w:pPr>
              <w:jc w:val="both"/>
            </w:pPr>
            <w:r>
              <w:rPr>
                <w:iCs/>
              </w:rPr>
              <w:t xml:space="preserve">  </w:t>
            </w:r>
          </w:p>
          <w:p w:rsidR="00022FA3" w:rsidRDefault="00022FA3">
            <w:r>
              <w:t>Nabídky dodané po tomto termínu budou vyřazeny a nebudou dále hodnoceny.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022FA3" w:rsidRDefault="00022FA3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Popis předmětu zakázky:</w:t>
            </w:r>
          </w:p>
          <w:p w:rsidR="00022FA3" w:rsidRDefault="00022FA3">
            <w:pPr>
              <w:rPr>
                <w:b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3B6F01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before="120" w:line="240" w:lineRule="atLeast"/>
              <w:jc w:val="both"/>
              <w:textAlignment w:val="baseline"/>
              <w:outlineLvl w:val="2"/>
            </w:pPr>
            <w:r>
              <w:t xml:space="preserve">Oprava parkoviště a místní komunikace spočívá především k výměně obrubníků nových konstrukčních vrstvách ploch parkoviště a odfrézování stávajících porušených asfaltových ploch a provedení nových asfaltových ploch. </w:t>
            </w:r>
          </w:p>
          <w:p w:rsidR="00022FA3" w:rsidRDefault="00022FA3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before="120" w:line="240" w:lineRule="atLeast"/>
              <w:jc w:val="both"/>
              <w:textAlignment w:val="baseline"/>
              <w:outlineLvl w:val="2"/>
            </w:pPr>
            <w:r>
              <w:t>Rozsah díla je vymezen:</w:t>
            </w:r>
          </w:p>
          <w:p w:rsidR="00022FA3" w:rsidRDefault="00022FA3" w:rsidP="00680C5A">
            <w:pPr>
              <w:keepNext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before="120" w:line="240" w:lineRule="atLeast"/>
              <w:jc w:val="both"/>
              <w:textAlignment w:val="baseline"/>
              <w:outlineLvl w:val="2"/>
              <w:rPr>
                <w:i/>
              </w:rPr>
            </w:pPr>
            <w:r>
              <w:t xml:space="preserve">výkaz výměr (Příloha č. </w:t>
            </w:r>
            <w:r w:rsidR="00680C5A">
              <w:t>1</w:t>
            </w:r>
            <w:r>
              <w:t xml:space="preserve">) 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r>
              <w:rPr>
                <w:b/>
              </w:rPr>
              <w:t>Předpokládaná hodnota zakázky v Kč</w:t>
            </w:r>
            <w:r>
              <w:t>:</w:t>
            </w:r>
          </w:p>
          <w:p w:rsidR="00022FA3" w:rsidRDefault="00022FA3">
            <w:r>
              <w:t xml:space="preserve">(bez DPH, </w:t>
            </w:r>
            <w:proofErr w:type="spellStart"/>
            <w:r>
              <w:t>vč.DPH</w:t>
            </w:r>
            <w:proofErr w:type="spellEnd"/>
            <w:r>
              <w:t>)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FA3" w:rsidRDefault="001D7735">
            <w:pPr>
              <w:jc w:val="both"/>
            </w:pPr>
            <w:r>
              <w:t>1 010 522,83</w:t>
            </w:r>
            <w:r w:rsidR="00022FA3">
              <w:t xml:space="preserve"> - Kč bez DPH</w:t>
            </w:r>
          </w:p>
          <w:p w:rsidR="007D52D0" w:rsidRDefault="007D52D0">
            <w:pPr>
              <w:jc w:val="both"/>
            </w:pPr>
          </w:p>
          <w:p w:rsidR="00022FA3" w:rsidRDefault="001D7735" w:rsidP="007D52D0">
            <w:pPr>
              <w:jc w:val="both"/>
            </w:pPr>
            <w:r>
              <w:t>1 222 732,62</w:t>
            </w:r>
            <w:r w:rsidR="00022FA3">
              <w:t>,- Kč vč. DPH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r>
              <w:rPr>
                <w:b/>
              </w:rPr>
              <w:t>Typ zakázky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022FA3">
            <w:pPr>
              <w:snapToGrid w:val="0"/>
              <w:jc w:val="both"/>
            </w:pPr>
            <w:r>
              <w:t>Zakázka malého rozsahu. Tato veřejná zakázka se neřídí zákonem o veřejných zakázkách č. 137/2006 Sb.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pPr>
              <w:rPr>
                <w:b/>
              </w:rPr>
            </w:pPr>
            <w:r>
              <w:rPr>
                <w:b/>
              </w:rPr>
              <w:t>Lhůta dodání</w:t>
            </w:r>
            <w:r>
              <w:t xml:space="preserve"> (zpracování zakázky)/ časový harmonogram plnění/ doba trvání zakázky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FA3" w:rsidRDefault="00022FA3">
            <w:pPr>
              <w:ind w:left="720"/>
            </w:pPr>
            <w:r>
              <w:rPr>
                <w:b/>
              </w:rPr>
              <w:t>Harmonogram</w:t>
            </w:r>
            <w:r>
              <w:rPr>
                <w:b/>
              </w:rPr>
              <w:tab/>
            </w:r>
          </w:p>
          <w:p w:rsidR="00022FA3" w:rsidRDefault="00022FA3" w:rsidP="00370963">
            <w:pPr>
              <w:numPr>
                <w:ilvl w:val="0"/>
                <w:numId w:val="2"/>
              </w:numPr>
            </w:pPr>
            <w:r>
              <w:t xml:space="preserve">Prohlídku možno provést </w:t>
            </w:r>
            <w:r w:rsidR="007D52D0">
              <w:t>2</w:t>
            </w:r>
            <w:r w:rsidR="00CE7150">
              <w:t>.5</w:t>
            </w:r>
            <w:r>
              <w:t>.2016 v </w:t>
            </w:r>
            <w:r w:rsidR="007D52D0">
              <w:t>14</w:t>
            </w:r>
            <w:r>
              <w:t>.00 hod na adrese zadavatele</w:t>
            </w:r>
          </w:p>
          <w:p w:rsidR="00022FA3" w:rsidRDefault="007D52D0" w:rsidP="00370963">
            <w:pPr>
              <w:numPr>
                <w:ilvl w:val="0"/>
                <w:numId w:val="2"/>
              </w:numPr>
            </w:pPr>
            <w:r>
              <w:t>O</w:t>
            </w:r>
            <w:r w:rsidR="00022FA3">
              <w:t xml:space="preserve">známení o výsledku bude odesláno všem uchazečům do  </w:t>
            </w:r>
            <w:r>
              <w:t>18</w:t>
            </w:r>
            <w:r w:rsidR="00022FA3">
              <w:t>.5.2016</w:t>
            </w:r>
          </w:p>
          <w:p w:rsidR="00022FA3" w:rsidRDefault="00022FA3" w:rsidP="00370963">
            <w:pPr>
              <w:numPr>
                <w:ilvl w:val="0"/>
                <w:numId w:val="2"/>
              </w:numPr>
            </w:pPr>
            <w:r>
              <w:t xml:space="preserve">Smlouva bude podepsána do </w:t>
            </w:r>
            <w:r w:rsidR="00680C5A">
              <w:t>2</w:t>
            </w:r>
            <w:r w:rsidR="007D52D0">
              <w:t>0</w:t>
            </w:r>
            <w:r>
              <w:t>. 5. 2016</w:t>
            </w:r>
          </w:p>
          <w:p w:rsidR="00022FA3" w:rsidRDefault="00022FA3" w:rsidP="00370963">
            <w:pPr>
              <w:numPr>
                <w:ilvl w:val="0"/>
                <w:numId w:val="2"/>
              </w:numPr>
            </w:pPr>
            <w:r>
              <w:t xml:space="preserve">Plnění zakázky bude ukončeno nejpozději do 30. </w:t>
            </w:r>
            <w:r w:rsidR="00680C5A">
              <w:t>7</w:t>
            </w:r>
            <w:r>
              <w:t>. 2016</w:t>
            </w:r>
          </w:p>
          <w:p w:rsidR="00022FA3" w:rsidRDefault="00022FA3">
            <w:pPr>
              <w:ind w:left="720"/>
            </w:pPr>
          </w:p>
          <w:p w:rsidR="00022FA3" w:rsidRDefault="00022FA3">
            <w:pPr>
              <w:ind w:left="720"/>
            </w:pP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r>
              <w:rPr>
                <w:b/>
              </w:rPr>
              <w:t>Místo dodání/převzetí nabídky</w:t>
            </w:r>
            <w:r>
              <w:t>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022FA3">
            <w:pPr>
              <w:snapToGrid w:val="0"/>
              <w:jc w:val="both"/>
            </w:pPr>
            <w:r>
              <w:t xml:space="preserve">Nabídky budou doručeny poštou nebo osobně v listinné podobě na adresu zadavatele: </w:t>
            </w:r>
            <w:r w:rsidR="00680C5A">
              <w:t>Mezilesí 95, 549 23 Mezilesí</w:t>
            </w:r>
            <w:r>
              <w:t xml:space="preserve"> a to v pracovní dny</w:t>
            </w:r>
            <w:r w:rsidR="00680C5A">
              <w:t xml:space="preserve"> </w:t>
            </w:r>
            <w:r>
              <w:t xml:space="preserve">v době od 7.00 do 14.00 hodin, poslední den do termínu ukončení lhůty pro podání </w:t>
            </w:r>
            <w:r>
              <w:lastRenderedPageBreak/>
              <w:t>nabídek.</w:t>
            </w:r>
          </w:p>
          <w:p w:rsidR="00022FA3" w:rsidRDefault="00022FA3">
            <w:pPr>
              <w:snapToGrid w:val="0"/>
              <w:jc w:val="both"/>
            </w:pPr>
            <w:r>
              <w:t>Nabídka musí být dodána v neporušené obálce s adresou zadavatele a uchazeče a označena „NEOTVÍRAT –</w:t>
            </w:r>
            <w:r w:rsidR="00680C5A">
              <w:t xml:space="preserve"> </w:t>
            </w:r>
            <w:r>
              <w:t xml:space="preserve"> výběrové řízení</w:t>
            </w:r>
            <w:r w:rsidR="00680C5A">
              <w:t>, Oprava parkoviště a místní komunikace</w:t>
            </w:r>
            <w:r>
              <w:t>“.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r>
              <w:rPr>
                <w:b/>
              </w:rPr>
              <w:lastRenderedPageBreak/>
              <w:t>Hodnotící kritéria</w:t>
            </w:r>
            <w:r>
              <w:t>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022FA3">
            <w:pPr>
              <w:snapToGrid w:val="0"/>
              <w:jc w:val="both"/>
            </w:pPr>
            <w:r>
              <w:t>Jediným hodnotícím kritériem bude cena nabídky vč. DPH. Jako vítězná bude vybrána nabídka uchazeče, který nabídne nejnižší cenu vč. DPH (při současném splnění všech ostatních požadovaných podmínek).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r>
              <w:rPr>
                <w:b/>
              </w:rPr>
              <w:t>Požadavky na prokázání splnění profesní kvalifikace dodavatele</w:t>
            </w:r>
            <w:r>
              <w:t>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022FA3">
            <w:pPr>
              <w:pStyle w:val="Odstavecseseznamem"/>
              <w:ind w:left="0"/>
              <w:jc w:val="both"/>
            </w:pPr>
            <w:r>
              <w:t xml:space="preserve">Kopii dokladu o oprávnění k podnikání - Výpis z obchodního rejstříku, pokud je v něm zapsán, či výpis z jiné obdobné evidence, pokud je v ní zapsán. 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r>
              <w:rPr>
                <w:b/>
              </w:rPr>
              <w:t>Požadavek na uvedení kontaktní osoby uchazeče</w:t>
            </w:r>
            <w:r>
              <w:t>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022FA3">
            <w:pPr>
              <w:snapToGrid w:val="0"/>
              <w:jc w:val="both"/>
            </w:pPr>
            <w:r>
              <w:t>Uchazeč ve své nabídce uvede kontaktní osobu ve věci zakázky, její telefon a e-mailovou adresu.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r>
              <w:rPr>
                <w:b/>
              </w:rPr>
              <w:t xml:space="preserve">Požadavek na písemnou formu nabídky </w:t>
            </w:r>
            <w:r>
              <w:t>(včetně požadavků na písemné zpracování smlouvy dodavatelem)</w:t>
            </w:r>
            <w:r>
              <w:rPr>
                <w:b/>
              </w:rPr>
              <w:t>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FA3" w:rsidRDefault="00022FA3">
            <w:pPr>
              <w:snapToGrid w:val="0"/>
              <w:jc w:val="both"/>
            </w:pPr>
            <w:r>
              <w:t>Nabídka vč. návrhu smlouvy musí být předložena v písemné formě. Požadavek na písemnou formu je považován za splněný tehdy, pokud je nabídka podepsána osobou oprávněnou jednat jménem uchazeče</w:t>
            </w:r>
          </w:p>
          <w:p w:rsidR="00022FA3" w:rsidRDefault="00022FA3">
            <w:pPr>
              <w:snapToGrid w:val="0"/>
              <w:jc w:val="both"/>
            </w:pP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pPr>
              <w:rPr>
                <w:b/>
              </w:rPr>
            </w:pPr>
            <w:r>
              <w:rPr>
                <w:b/>
              </w:rPr>
              <w:t>Subdodavatelé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FA3" w:rsidRDefault="00022FA3" w:rsidP="003B6F01">
            <w:pPr>
              <w:snapToGrid w:val="0"/>
              <w:jc w:val="both"/>
            </w:pPr>
            <w:r>
              <w:t>Uchazeč ve své nabídce specifikuje seznam subdodavatelů, s jejichž pomocí dodavatel předpokládá realizaci veřejné zakázky. Tuto specifikaci předlo</w:t>
            </w:r>
            <w:r w:rsidR="003B6F01">
              <w:t xml:space="preserve">ží formou seznamu subdodavatelů. </w:t>
            </w:r>
            <w:r>
              <w:t>Pokud uchazeč nemá v úmyslu zadat části veřejné zakázky jednomu či více subdodavatelů, předloží čestné prohlášení o tom, že jich nebude užívat</w:t>
            </w:r>
          </w:p>
        </w:tc>
      </w:tr>
      <w:tr w:rsidR="00022FA3" w:rsidTr="00022F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022FA3" w:rsidRDefault="00022FA3">
            <w:pPr>
              <w:rPr>
                <w:i/>
              </w:rPr>
            </w:pPr>
            <w:r>
              <w:rPr>
                <w:b/>
              </w:rPr>
              <w:t xml:space="preserve">Požadavek na zpracování nabídky a způsob zpracování nabídkové ceny </w:t>
            </w:r>
          </w:p>
          <w:p w:rsidR="00022FA3" w:rsidRDefault="00022FA3">
            <w:pPr>
              <w:rPr>
                <w:i/>
              </w:rPr>
            </w:pPr>
            <w:r>
              <w:rPr>
                <w:i/>
              </w:rPr>
              <w:t>Uvádí se, pokud neexistuje samostatná zadávací dokumentace.</w:t>
            </w:r>
          </w:p>
          <w:p w:rsidR="00022FA3" w:rsidRDefault="00022FA3"/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FA3" w:rsidRDefault="00022FA3">
            <w:pPr>
              <w:jc w:val="both"/>
            </w:pPr>
            <w:r>
              <w:t>Nabídka musí být zpracována v českém jazyce a musí obsahovat:</w:t>
            </w:r>
          </w:p>
          <w:p w:rsidR="00022FA3" w:rsidRDefault="00022FA3" w:rsidP="00370963">
            <w:pPr>
              <w:numPr>
                <w:ilvl w:val="0"/>
                <w:numId w:val="3"/>
              </w:numPr>
              <w:jc w:val="both"/>
            </w:pPr>
            <w:r>
              <w:t xml:space="preserve">Vyplněný Krycí list nabídky (viz příloha č. </w:t>
            </w:r>
            <w:r w:rsidR="003B6F01">
              <w:t>2</w:t>
            </w:r>
            <w:r>
              <w:t>), který bude obsahovat:</w:t>
            </w:r>
          </w:p>
          <w:p w:rsidR="00022FA3" w:rsidRDefault="00022FA3" w:rsidP="00370963">
            <w:pPr>
              <w:pStyle w:val="Odstavecseseznamem"/>
              <w:numPr>
                <w:ilvl w:val="1"/>
                <w:numId w:val="4"/>
              </w:numPr>
              <w:jc w:val="both"/>
            </w:pPr>
            <w:r>
              <w:t>Kontaktní údaje uchazeče: název firmy, sídlo, IČ, DIČ, osoba oprávněná jednat, kontaktní osoba, kontaktní e-mail, telefon.</w:t>
            </w:r>
          </w:p>
          <w:p w:rsidR="00022FA3" w:rsidRDefault="00022FA3" w:rsidP="00370963">
            <w:pPr>
              <w:pStyle w:val="Odstavecseseznamem"/>
              <w:numPr>
                <w:ilvl w:val="1"/>
                <w:numId w:val="4"/>
              </w:numPr>
              <w:jc w:val="both"/>
            </w:pPr>
            <w:r>
              <w:t xml:space="preserve">Nabídková cena bez DPH i s DPH v české měně. </w:t>
            </w:r>
          </w:p>
          <w:p w:rsidR="00022FA3" w:rsidRDefault="00022FA3" w:rsidP="00370963">
            <w:pPr>
              <w:numPr>
                <w:ilvl w:val="0"/>
                <w:numId w:val="3"/>
              </w:numPr>
              <w:jc w:val="both"/>
            </w:pPr>
            <w:r>
              <w:t xml:space="preserve">Podepsanou smlouvu ve </w:t>
            </w:r>
            <w:r w:rsidR="007D52D0">
              <w:t>dvou</w:t>
            </w:r>
            <w:r>
              <w:t xml:space="preserve"> vyhotoveních podepsanou oprávněnou osobou jednat jménem uchazeče (Příloha č. </w:t>
            </w:r>
            <w:r w:rsidR="003B6F01">
              <w:t>3</w:t>
            </w:r>
            <w:r>
              <w:t>)</w:t>
            </w:r>
          </w:p>
          <w:p w:rsidR="00022FA3" w:rsidRDefault="00022FA3" w:rsidP="00370963">
            <w:pPr>
              <w:numPr>
                <w:ilvl w:val="0"/>
                <w:numId w:val="3"/>
              </w:numPr>
              <w:jc w:val="both"/>
            </w:pPr>
            <w:r>
              <w:t xml:space="preserve">Vyplněný Výkaz výměr (příloha č. </w:t>
            </w:r>
            <w:r w:rsidR="003B6F01">
              <w:t>1</w:t>
            </w:r>
            <w:r>
              <w:t>)</w:t>
            </w:r>
          </w:p>
          <w:p w:rsidR="00022FA3" w:rsidRDefault="00022FA3">
            <w:pPr>
              <w:ind w:left="720"/>
              <w:jc w:val="both"/>
            </w:pPr>
          </w:p>
          <w:p w:rsidR="00022FA3" w:rsidRDefault="00022FA3" w:rsidP="00370963">
            <w:pPr>
              <w:numPr>
                <w:ilvl w:val="0"/>
                <w:numId w:val="3"/>
              </w:numPr>
              <w:jc w:val="both"/>
              <w:rPr>
                <w:i/>
              </w:rPr>
            </w:pPr>
            <w:r>
              <w:t>Kopii dokladu o oprávnění k podnikání. Výpis z obchodního rejstříku, pokud je v něm zapsán, či výpis z jiné obdobné evidence, pokud je v ní zapsán.</w:t>
            </w:r>
          </w:p>
          <w:p w:rsidR="00022FA3" w:rsidRDefault="00022FA3">
            <w:pPr>
              <w:pStyle w:val="Odstavecseseznamem"/>
            </w:pPr>
          </w:p>
          <w:p w:rsidR="00022FA3" w:rsidRDefault="00022FA3" w:rsidP="00370963">
            <w:pPr>
              <w:numPr>
                <w:ilvl w:val="0"/>
                <w:numId w:val="3"/>
              </w:numPr>
              <w:jc w:val="both"/>
              <w:rPr>
                <w:i/>
              </w:rPr>
            </w:pPr>
            <w:r>
              <w:t xml:space="preserve">Seznam subdodavatelů </w:t>
            </w:r>
          </w:p>
          <w:p w:rsidR="00022FA3" w:rsidRDefault="00022FA3" w:rsidP="003B6F01">
            <w:pPr>
              <w:ind w:left="720"/>
              <w:jc w:val="both"/>
              <w:rPr>
                <w:i/>
              </w:rPr>
            </w:pPr>
          </w:p>
        </w:tc>
      </w:tr>
      <w:tr w:rsidR="00022FA3" w:rsidTr="003B6F01">
        <w:trPr>
          <w:trHeight w:val="93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22FA3" w:rsidRDefault="00022FA3">
            <w:r>
              <w:rPr>
                <w:b/>
              </w:rPr>
              <w:t>Další podmínky pro plnění zakázky: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FA3" w:rsidRDefault="00022FA3">
            <w:pPr>
              <w:jc w:val="both"/>
              <w:rPr>
                <w:b/>
              </w:rPr>
            </w:pPr>
            <w:r>
              <w:t>Náklady spojené s podáním nabídky zadavatel nehradí.</w:t>
            </w:r>
          </w:p>
          <w:p w:rsidR="00022FA3" w:rsidRDefault="00022FA3" w:rsidP="003B6F01">
            <w:pPr>
              <w:jc w:val="both"/>
            </w:pPr>
            <w:r>
              <w:rPr>
                <w:b/>
              </w:rPr>
              <w:t>Zadavatel si vyhrazuje právo zadávací řízení před jeho ukončením zrušit.</w:t>
            </w:r>
          </w:p>
        </w:tc>
      </w:tr>
    </w:tbl>
    <w:p w:rsidR="00022FA3" w:rsidRDefault="00022FA3" w:rsidP="00022FA3">
      <w:pPr>
        <w:pStyle w:val="Zkladntext"/>
        <w:tabs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022FA3" w:rsidRDefault="00022FA3" w:rsidP="00022FA3">
      <w:pPr>
        <w:pStyle w:val="Zkladntext"/>
        <w:tabs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V </w:t>
      </w:r>
      <w:r w:rsidR="003B6F01">
        <w:rPr>
          <w:rFonts w:ascii="Times New Roman" w:hAnsi="Times New Roman" w:cs="Times New Roman"/>
          <w:sz w:val="24"/>
          <w:szCs w:val="24"/>
          <w:lang w:val="cs-CZ"/>
        </w:rPr>
        <w:t>Mezilesí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: </w:t>
      </w:r>
      <w:r w:rsidR="007D52D0">
        <w:rPr>
          <w:rFonts w:ascii="Times New Roman" w:hAnsi="Times New Roman" w:cs="Times New Roman"/>
          <w:sz w:val="24"/>
          <w:szCs w:val="24"/>
          <w:lang w:val="cs-CZ"/>
        </w:rPr>
        <w:t>28.4</w:t>
      </w:r>
      <w:r>
        <w:rPr>
          <w:rFonts w:ascii="Times New Roman" w:hAnsi="Times New Roman" w:cs="Times New Roman"/>
          <w:sz w:val="24"/>
          <w:szCs w:val="24"/>
          <w:lang w:val="cs-CZ"/>
        </w:rPr>
        <w:t>. 2016</w:t>
      </w:r>
    </w:p>
    <w:p w:rsidR="00022FA3" w:rsidRDefault="00022FA3" w:rsidP="00022FA3">
      <w:pPr>
        <w:pStyle w:val="Zkladntext"/>
        <w:tabs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3B6F01" w:rsidRDefault="003B6F01" w:rsidP="00022FA3">
      <w:pPr>
        <w:pStyle w:val="Zkladntext"/>
        <w:tabs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022FA3" w:rsidRDefault="00022FA3" w:rsidP="00022FA3">
      <w:pPr>
        <w:pStyle w:val="Zkladntext"/>
        <w:tabs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                                                                                             </w:t>
      </w:r>
      <w:r w:rsidR="003B6F01">
        <w:rPr>
          <w:rFonts w:ascii="Times New Roman" w:hAnsi="Times New Roman" w:cs="Times New Roman"/>
          <w:sz w:val="24"/>
          <w:szCs w:val="24"/>
          <w:lang w:val="cs-CZ"/>
        </w:rPr>
        <w:t xml:space="preserve">        Michal Novák</w:t>
      </w:r>
    </w:p>
    <w:p w:rsidR="00022FA3" w:rsidRDefault="00022FA3" w:rsidP="00022FA3">
      <w:pPr>
        <w:pStyle w:val="Zkladntext"/>
        <w:tabs>
          <w:tab w:val="left" w:pos="426"/>
        </w:tabs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                                                                                                 </w:t>
      </w:r>
      <w:r w:rsidR="003B6F01">
        <w:rPr>
          <w:rFonts w:ascii="Times New Roman" w:hAnsi="Times New Roman" w:cs="Times New Roman"/>
          <w:sz w:val="24"/>
          <w:szCs w:val="24"/>
          <w:lang w:val="cs-CZ"/>
        </w:rPr>
        <w:t>starosta obce Mezilesí</w:t>
      </w:r>
    </w:p>
    <w:sectPr w:rsidR="00022FA3" w:rsidSect="003B6F01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AA2" w:rsidRDefault="00192AA2" w:rsidP="00022FA3">
      <w:r>
        <w:separator/>
      </w:r>
    </w:p>
  </w:endnote>
  <w:endnote w:type="continuationSeparator" w:id="0">
    <w:p w:rsidR="00192AA2" w:rsidRDefault="00192AA2" w:rsidP="00022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AA2" w:rsidRDefault="00192AA2" w:rsidP="00022FA3">
      <w:r>
        <w:separator/>
      </w:r>
    </w:p>
  </w:footnote>
  <w:footnote w:type="continuationSeparator" w:id="0">
    <w:p w:rsidR="00192AA2" w:rsidRDefault="00192AA2" w:rsidP="00022F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A3" w:rsidRDefault="00022FA3">
    <w:pPr>
      <w:pStyle w:val="Zhlav"/>
    </w:pPr>
    <w:r>
      <w:tab/>
      <w:t xml:space="preserve">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364" w:hanging="284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singleLevel"/>
    <w:tmpl w:val="00000003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4"/>
    <w:multiLevelType w:val="multilevel"/>
    <w:tmpl w:val="00000004"/>
    <w:name w:val="WW8Num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364" w:hanging="284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3468"/>
    <w:multiLevelType w:val="hybridMultilevel"/>
    <w:tmpl w:val="24FC1F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2FA3"/>
    <w:rsid w:val="00022FA3"/>
    <w:rsid w:val="00192AA2"/>
    <w:rsid w:val="001D7735"/>
    <w:rsid w:val="003B1F59"/>
    <w:rsid w:val="003B6F01"/>
    <w:rsid w:val="004A2C52"/>
    <w:rsid w:val="004E1AB2"/>
    <w:rsid w:val="004F6825"/>
    <w:rsid w:val="00680C5A"/>
    <w:rsid w:val="007D52D0"/>
    <w:rsid w:val="008B7BE3"/>
    <w:rsid w:val="00954019"/>
    <w:rsid w:val="00B177F1"/>
    <w:rsid w:val="00CE7150"/>
    <w:rsid w:val="00D07371"/>
    <w:rsid w:val="00D50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2F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022FA3"/>
    <w:pPr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basedOn w:val="Standardnpsmoodstavce"/>
    <w:link w:val="Zkladntext"/>
    <w:semiHidden/>
    <w:rsid w:val="00022FA3"/>
    <w:rPr>
      <w:rFonts w:ascii="Arial" w:eastAsia="Times New Roman" w:hAnsi="Arial" w:cs="Arial"/>
      <w:lang w:val="en-US" w:eastAsia="zh-CN"/>
    </w:rPr>
  </w:style>
  <w:style w:type="paragraph" w:styleId="Odstavecseseznamem">
    <w:name w:val="List Paragraph"/>
    <w:basedOn w:val="Normln"/>
    <w:qFormat/>
    <w:rsid w:val="00022F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22F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22FA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022F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22FA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2F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022FA3"/>
    <w:pPr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basedOn w:val="Standardnpsmoodstavce"/>
    <w:link w:val="Zkladntext"/>
    <w:semiHidden/>
    <w:rsid w:val="00022FA3"/>
    <w:rPr>
      <w:rFonts w:ascii="Arial" w:eastAsia="Times New Roman" w:hAnsi="Arial" w:cs="Arial"/>
      <w:lang w:val="en-US" w:eastAsia="zh-CN"/>
    </w:rPr>
  </w:style>
  <w:style w:type="paragraph" w:styleId="Odstavecseseznamem">
    <w:name w:val="List Paragraph"/>
    <w:basedOn w:val="Normln"/>
    <w:qFormat/>
    <w:rsid w:val="00022F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22F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22FA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022F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22FA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9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649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Pošmurová</dc:creator>
  <cp:lastModifiedBy>User</cp:lastModifiedBy>
  <cp:revision>8</cp:revision>
  <cp:lastPrinted>2016-04-27T14:47:00Z</cp:lastPrinted>
  <dcterms:created xsi:type="dcterms:W3CDTF">2016-04-12T08:17:00Z</dcterms:created>
  <dcterms:modified xsi:type="dcterms:W3CDTF">2016-04-27T14:47:00Z</dcterms:modified>
</cp:coreProperties>
</file>